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F966" w14:textId="77777777" w:rsidR="001B2924" w:rsidRPr="001B2924" w:rsidRDefault="001B2924" w:rsidP="001B29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  <w14:ligatures w14:val="none"/>
        </w:rPr>
      </w:pP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  <w14:ligatures w14:val="none"/>
        </w:rPr>
        <w:t>Privacy</w:t>
      </w:r>
      <w:proofErr w:type="spellEnd"/>
      <w:r w:rsidRPr="001B292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  <w14:ligatures w14:val="none"/>
        </w:rPr>
        <w:t>Policy</w:t>
      </w:r>
      <w:proofErr w:type="spellEnd"/>
    </w:p>
    <w:p w14:paraId="48748B15" w14:textId="4D87D35F" w:rsidR="001B2924" w:rsidRPr="001B2924" w:rsidRDefault="001B2924" w:rsidP="001B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Last</w:t>
      </w:r>
      <w:proofErr w:type="spellEnd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updated</w:t>
      </w:r>
      <w:proofErr w:type="spellEnd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:</w:t>
      </w:r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July 2026</w:t>
      </w:r>
    </w:p>
    <w:p w14:paraId="3A0873FB" w14:textId="77777777" w:rsidR="001B2924" w:rsidRPr="001B2924" w:rsidRDefault="001B2924" w:rsidP="001B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The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Bioeconomy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Challenge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committed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to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respecting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your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privacy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protecting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your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personal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information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</w:p>
    <w:p w14:paraId="7156255E" w14:textId="77777777" w:rsidR="001B2924" w:rsidRPr="001B2924" w:rsidRDefault="001B2924" w:rsidP="001B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This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Privacy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Policy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explains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what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information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we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collect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through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bioeconomychallenge.org</w:t>
      </w:r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how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we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use it,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choices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available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to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you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</w:p>
    <w:p w14:paraId="10E48867" w14:textId="77777777" w:rsidR="001B2924" w:rsidRPr="001B2924" w:rsidRDefault="001B2924" w:rsidP="001B2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</w:pPr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 xml:space="preserve">Who </w:t>
      </w: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>we</w:t>
      </w:r>
      <w:proofErr w:type="spellEnd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 xml:space="preserve"> are</w:t>
      </w:r>
    </w:p>
    <w:p w14:paraId="2A5197A2" w14:textId="6EC4B807" w:rsidR="001B2924" w:rsidRPr="001B2924" w:rsidRDefault="001B2924" w:rsidP="001B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The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Bioeconomy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Challenge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 global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multi-stakeholder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initiative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working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to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accelerate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implementation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of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G20 High-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Level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Principles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on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Bioeconomy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</w:p>
    <w:p w14:paraId="1732EEE1" w14:textId="77777777" w:rsidR="001B2924" w:rsidRPr="001B2924" w:rsidRDefault="001B2924" w:rsidP="001B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The website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operated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NatureFinance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which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serves as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Secretariat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of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Bioeconomy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Challenge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NatureFinance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responsible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for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personal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information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collected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through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this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website.</w:t>
      </w:r>
    </w:p>
    <w:p w14:paraId="1802FD17" w14:textId="48A9760C" w:rsidR="001B2924" w:rsidRPr="001B2924" w:rsidRDefault="001B2924" w:rsidP="001B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If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you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have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questions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about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this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Privacy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Policy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how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your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information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handled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please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contact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at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admin@bioeconomychallenge.org</w:t>
      </w:r>
    </w:p>
    <w:p w14:paraId="45B41C8B" w14:textId="77777777" w:rsidR="001B2924" w:rsidRPr="001B2924" w:rsidRDefault="001B2924" w:rsidP="001B2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</w:pP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>What</w:t>
      </w:r>
      <w:proofErr w:type="spellEnd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>information</w:t>
      </w:r>
      <w:proofErr w:type="spellEnd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>we</w:t>
      </w:r>
      <w:proofErr w:type="spellEnd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>collect</w:t>
      </w:r>
      <w:proofErr w:type="spellEnd"/>
    </w:p>
    <w:p w14:paraId="29B7DB63" w14:textId="67E79FF7" w:rsidR="001B2924" w:rsidRPr="001B2924" w:rsidRDefault="001B2924" w:rsidP="001B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When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you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subscribe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to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receive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updates,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we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collect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information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you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choose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to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provide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such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as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your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email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address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your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name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organisation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role.</w:t>
      </w:r>
    </w:p>
    <w:p w14:paraId="0D68251B" w14:textId="77777777" w:rsidR="001B2924" w:rsidRPr="001B2924" w:rsidRDefault="001B2924" w:rsidP="001B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We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may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also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collect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limited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technical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information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about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how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visitors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use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website,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such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as browser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type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pages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visited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general website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usage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to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help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improve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site.</w:t>
      </w:r>
    </w:p>
    <w:p w14:paraId="6F6442DD" w14:textId="77777777" w:rsidR="001B2924" w:rsidRPr="001B2924" w:rsidRDefault="001B2924" w:rsidP="001B2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</w:pP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>How</w:t>
      </w:r>
      <w:proofErr w:type="spellEnd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>we</w:t>
      </w:r>
      <w:proofErr w:type="spellEnd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 xml:space="preserve"> use </w:t>
      </w: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>your</w:t>
      </w:r>
      <w:proofErr w:type="spellEnd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>information</w:t>
      </w:r>
      <w:proofErr w:type="spellEnd"/>
    </w:p>
    <w:p w14:paraId="7466121E" w14:textId="77777777" w:rsidR="001B2924" w:rsidRPr="001B2924" w:rsidRDefault="001B2924" w:rsidP="001B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We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use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your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information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to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:</w:t>
      </w:r>
    </w:p>
    <w:p w14:paraId="0AD1F014" w14:textId="77777777" w:rsidR="001B2924" w:rsidRPr="001B2924" w:rsidRDefault="001B2924" w:rsidP="001B2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send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newsletters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updates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about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Bioeconomy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Challenge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;</w:t>
      </w:r>
    </w:p>
    <w:p w14:paraId="32F3E763" w14:textId="77777777" w:rsidR="001B2924" w:rsidRPr="001B2924" w:rsidRDefault="001B2924" w:rsidP="001B2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share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publications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news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event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invitations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;</w:t>
      </w:r>
    </w:p>
    <w:p w14:paraId="52009CAD" w14:textId="77777777" w:rsidR="001B2924" w:rsidRPr="001B2924" w:rsidRDefault="001B2924" w:rsidP="001B2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respond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to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enquiries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submitted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through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website;</w:t>
      </w:r>
    </w:p>
    <w:p w14:paraId="7C877F45" w14:textId="77777777" w:rsidR="001B2924" w:rsidRPr="001B2924" w:rsidRDefault="001B2924" w:rsidP="001B2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improve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our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website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communications.</w:t>
      </w:r>
    </w:p>
    <w:p w14:paraId="752A85E1" w14:textId="77777777" w:rsidR="001B2924" w:rsidRPr="001B2924" w:rsidRDefault="001B2924" w:rsidP="001B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We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will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only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use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your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information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for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these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purposes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will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not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sell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rent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your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personal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information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</w:p>
    <w:p w14:paraId="7B5F06B0" w14:textId="77777777" w:rsidR="001B2924" w:rsidRPr="001B2924" w:rsidRDefault="001B2924" w:rsidP="001B2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</w:pPr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 xml:space="preserve">Email </w:t>
      </w: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>subscriptions</w:t>
      </w:r>
      <w:proofErr w:type="spellEnd"/>
    </w:p>
    <w:p w14:paraId="07909B2E" w14:textId="77777777" w:rsidR="001B2924" w:rsidRPr="001B2924" w:rsidRDefault="001B2924" w:rsidP="001B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>Our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mailing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list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managed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using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Mailchimp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which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processes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your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information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on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our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behalf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subscribing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you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agree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to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receive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email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communications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from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Bioeconomy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Challenge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</w:p>
    <w:p w14:paraId="519DF652" w14:textId="77777777" w:rsidR="001B2924" w:rsidRPr="001B2924" w:rsidRDefault="001B2924" w:rsidP="001B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You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can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unsubscribe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at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time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clicking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unsubscribe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link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included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in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every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email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contacting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directly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</w:p>
    <w:p w14:paraId="33FF93FD" w14:textId="77777777" w:rsidR="001B2924" w:rsidRPr="001B2924" w:rsidRDefault="001B2924" w:rsidP="001B2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</w:pP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>Sharing</w:t>
      </w:r>
      <w:proofErr w:type="spellEnd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>your</w:t>
      </w:r>
      <w:proofErr w:type="spellEnd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>information</w:t>
      </w:r>
      <w:proofErr w:type="spellEnd"/>
    </w:p>
    <w:p w14:paraId="6EDD0F79" w14:textId="77777777" w:rsidR="001B2924" w:rsidRPr="001B2924" w:rsidRDefault="001B2924" w:rsidP="001B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We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only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share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your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information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with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trusted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service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providers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that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help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operate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website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deliver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our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communications,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such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as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Mailchimp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website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hosting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technical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support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providers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We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require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these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providers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to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handle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your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information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appropriately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securely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</w:p>
    <w:p w14:paraId="31A7887F" w14:textId="77777777" w:rsidR="001B2924" w:rsidRPr="001B2924" w:rsidRDefault="001B2924" w:rsidP="001B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Because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some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of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these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providers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operate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internationally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your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information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may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processed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outside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your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country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of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residence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in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accordance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with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applicable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data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protection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laws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.</w:t>
      </w:r>
    </w:p>
    <w:p w14:paraId="127783FA" w14:textId="77777777" w:rsidR="00161090" w:rsidRPr="00161090" w:rsidRDefault="00161090" w:rsidP="001610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</w:pPr>
      <w:r w:rsidRPr="0016109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 xml:space="preserve">Cookies </w:t>
      </w:r>
      <w:proofErr w:type="spellStart"/>
      <w:r w:rsidRPr="0016109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>and</w:t>
      </w:r>
      <w:proofErr w:type="spellEnd"/>
      <w:r w:rsidRPr="0016109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 xml:space="preserve"> website </w:t>
      </w:r>
      <w:proofErr w:type="spellStart"/>
      <w:r w:rsidRPr="00161090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>security</w:t>
      </w:r>
      <w:proofErr w:type="spellEnd"/>
    </w:p>
    <w:p w14:paraId="0E0ECBCA" w14:textId="77777777" w:rsidR="00161090" w:rsidRPr="00161090" w:rsidRDefault="00161090" w:rsidP="001610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This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website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may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use cookies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and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similar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technologies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to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improve performance,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understand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how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visitors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use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the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site,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and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protect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the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website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from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spam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and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abuse.</w:t>
      </w:r>
    </w:p>
    <w:p w14:paraId="68ACC02C" w14:textId="77777777" w:rsidR="00161090" w:rsidRPr="00161090" w:rsidRDefault="00161090" w:rsidP="001610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Our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newsletter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sign-up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form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may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be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protected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by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 Google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reCAPTCHA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which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helps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distinguish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between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human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users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and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automated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bots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. Use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of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reCAPTCHA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is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subject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to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Google's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Privacy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Policy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and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Terms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of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Service.</w:t>
      </w:r>
    </w:p>
    <w:p w14:paraId="4655563D" w14:textId="77777777" w:rsidR="00161090" w:rsidRPr="00161090" w:rsidRDefault="00161090" w:rsidP="001610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You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can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manage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cookies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through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your</w:t>
      </w:r>
      <w:proofErr w:type="spellEnd"/>
      <w:r w:rsidRPr="00161090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browser settings.</w:t>
      </w:r>
    </w:p>
    <w:p w14:paraId="566D0B94" w14:textId="77777777" w:rsidR="001B2924" w:rsidRPr="001B2924" w:rsidRDefault="001B2924" w:rsidP="001B2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</w:pP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>Changes</w:t>
      </w:r>
      <w:proofErr w:type="spellEnd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>to</w:t>
      </w:r>
      <w:proofErr w:type="spellEnd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>this</w:t>
      </w:r>
      <w:proofErr w:type="spellEnd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>Privacy</w:t>
      </w:r>
      <w:proofErr w:type="spellEnd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t-BR"/>
          <w14:ligatures w14:val="none"/>
        </w:rPr>
        <w:t>Policy</w:t>
      </w:r>
      <w:proofErr w:type="spellEnd"/>
    </w:p>
    <w:p w14:paraId="30621704" w14:textId="77777777" w:rsidR="001B2924" w:rsidRPr="001B2924" w:rsidRDefault="001B2924" w:rsidP="001B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We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may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update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this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Privacy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Policy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from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time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to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time.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Any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changes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will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published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on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this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page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with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an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updated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revision</w:t>
      </w:r>
      <w:proofErr w:type="spellEnd"/>
      <w:r w:rsidRPr="001B292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date.</w:t>
      </w:r>
    </w:p>
    <w:p w14:paraId="4823D767" w14:textId="77777777" w:rsidR="001B2924" w:rsidRDefault="001B2924"/>
    <w:sectPr w:rsidR="001B29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7FA"/>
    <w:multiLevelType w:val="multilevel"/>
    <w:tmpl w:val="A2B0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911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24"/>
    <w:rsid w:val="00161090"/>
    <w:rsid w:val="001B2924"/>
    <w:rsid w:val="004A4920"/>
    <w:rsid w:val="00D0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3AD049"/>
  <w15:chartTrackingRefBased/>
  <w15:docId w15:val="{8953F968-03AF-1F4A-B180-D2897E37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2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2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2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2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2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2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2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2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2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1B2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2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29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29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29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29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29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29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2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2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2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2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2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29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29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29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2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29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292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B2924"/>
    <w:rPr>
      <w:b/>
      <w:bCs/>
    </w:rPr>
  </w:style>
  <w:style w:type="character" w:customStyle="1" w:styleId="apple-converted-space">
    <w:name w:val="apple-converted-space"/>
    <w:basedOn w:val="Fontepargpadro"/>
    <w:rsid w:val="001B2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2482</Characters>
  <Application>Microsoft Office Word</Application>
  <DocSecurity>0</DocSecurity>
  <Lines>53</Lines>
  <Paragraphs>35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Zandonai</dc:creator>
  <cp:keywords/>
  <dc:description/>
  <cp:lastModifiedBy>Roberta Zandonai</cp:lastModifiedBy>
  <cp:revision>2</cp:revision>
  <dcterms:created xsi:type="dcterms:W3CDTF">2026-07-09T17:02:00Z</dcterms:created>
  <dcterms:modified xsi:type="dcterms:W3CDTF">2026-07-09T17:02:00Z</dcterms:modified>
</cp:coreProperties>
</file>